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4" w:rsidRPr="00980D5D" w:rsidRDefault="004B6C58" w:rsidP="00980D5D">
      <w:pPr>
        <w:spacing w:before="120"/>
        <w:ind w:right="-567"/>
        <w:jc w:val="left"/>
        <w:rPr>
          <w:rFonts w:ascii="TH SarabunPSK" w:hAnsi="TH SarabunPSK" w:cs="TH SarabunPSK"/>
          <w:b/>
          <w:bCs/>
          <w:sz w:val="32"/>
          <w:u w:val="dotted"/>
          <w:cs/>
        </w:rPr>
      </w:pPr>
      <w:r w:rsidRPr="004B6C58">
        <w:rPr>
          <w:rFonts w:ascii="TH SarabunPSK" w:hAnsi="TH SarabunPSK" w:cs="TH SarabunPSK"/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18.1pt;margin-top:-39.15pt;width:96.75pt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" fillcolor="white [3201]" strokeweight=".5pt">
            <v:textbox>
              <w:txbxContent>
                <w:p w:rsidR="00980D5D" w:rsidRPr="00980D5D" w:rsidRDefault="00980D5D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980D5D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ปีการศึกษา 255</w:t>
                  </w:r>
                  <w:r w:rsidR="00547E20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9</w:t>
                  </w:r>
                </w:p>
              </w:txbxContent>
            </v:textbox>
          </v:shape>
        </w:pict>
      </w:r>
      <w:r w:rsidR="000B1594" w:rsidRPr="00021391">
        <w:rPr>
          <w:rFonts w:ascii="TH SarabunPSK" w:hAnsi="TH SarabunPSK" w:cs="TH SarabunPSK"/>
          <w:b/>
          <w:bCs/>
          <w:sz w:val="32"/>
          <w:cs/>
        </w:rPr>
        <w:t>ชื่อ – นามสกุล</w:t>
      </w:r>
      <w:r w:rsidR="00980D5D"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="00980D5D"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="00980D5D"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="00980D5D"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="00980D5D"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="00980D5D"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="00980D5D"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="00980D5D" w:rsidRPr="00980D5D">
        <w:rPr>
          <w:rFonts w:ascii="TH SarabunPSK" w:hAnsi="TH SarabunPSK" w:cs="TH SarabunPSK" w:hint="cs"/>
          <w:b/>
          <w:bCs/>
          <w:sz w:val="32"/>
          <w:cs/>
        </w:rPr>
        <w:t>คณะ</w:t>
      </w:r>
      <w:r w:rsid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</w:p>
    <w:p w:rsidR="000B1594" w:rsidRDefault="00980D5D" w:rsidP="00980D5D">
      <w:pPr>
        <w:spacing w:before="120"/>
        <w:ind w:right="-285"/>
        <w:jc w:val="left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2"/>
          <w:cs/>
        </w:rPr>
        <w:t>เข้าร่วมสังเกตการณ์ หลักสูตร</w:t>
      </w:r>
      <w:r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Pr="00980D5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 w:rsidRPr="00980D5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</w:p>
    <w:p w:rsidR="00980D5D" w:rsidRPr="00980D5D" w:rsidRDefault="00980D5D" w:rsidP="00980D5D">
      <w:pPr>
        <w:spacing w:before="120"/>
        <w:ind w:right="-284"/>
        <w:jc w:val="left"/>
        <w:rPr>
          <w:rFonts w:ascii="TH SarabunPSK" w:hAnsi="TH SarabunPSK" w:cs="TH SarabunPSK"/>
          <w:b/>
          <w:bCs/>
          <w:sz w:val="32"/>
        </w:rPr>
      </w:pPr>
      <w:r w:rsidRPr="00980D5D">
        <w:rPr>
          <w:rFonts w:ascii="TH SarabunPSK" w:hAnsi="TH SarabunPSK" w:cs="TH SarabunPSK" w:hint="cs"/>
          <w:b/>
          <w:bCs/>
          <w:sz w:val="32"/>
          <w:cs/>
        </w:rPr>
        <w:t>คณะ</w:t>
      </w:r>
      <w:r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Pr="00980D5D">
        <w:rPr>
          <w:rFonts w:ascii="TH SarabunPSK" w:hAnsi="TH SarabunPSK" w:cs="TH SarabunPSK" w:hint="cs"/>
          <w:b/>
          <w:bCs/>
          <w:sz w:val="32"/>
          <w:u w:val="dotted"/>
          <w:cs/>
        </w:rPr>
        <w:tab/>
      </w:r>
      <w:r w:rsidRPr="00980D5D">
        <w:rPr>
          <w:rFonts w:ascii="TH SarabunPSK" w:hAnsi="TH SarabunPSK" w:cs="TH SarabunPSK" w:hint="cs"/>
          <w:b/>
          <w:bCs/>
          <w:sz w:val="32"/>
          <w:cs/>
        </w:rPr>
        <w:tab/>
      </w:r>
      <w:r w:rsidRPr="00980D5D">
        <w:rPr>
          <w:rFonts w:ascii="TH SarabunPSK" w:hAnsi="TH SarabunPSK" w:cs="TH SarabunPSK" w:hint="cs"/>
          <w:b/>
          <w:bCs/>
          <w:sz w:val="32"/>
          <w:cs/>
        </w:rPr>
        <w:tab/>
      </w:r>
      <w:r w:rsidRPr="00980D5D">
        <w:rPr>
          <w:rFonts w:ascii="TH SarabunPSK" w:hAnsi="TH SarabunPSK" w:cs="TH SarabunPSK" w:hint="cs"/>
          <w:b/>
          <w:bCs/>
          <w:sz w:val="32"/>
          <w:cs/>
        </w:rPr>
        <w:tab/>
      </w:r>
      <w:r w:rsidRPr="00980D5D">
        <w:rPr>
          <w:rFonts w:ascii="TH SarabunPSK" w:hAnsi="TH SarabunPSK" w:cs="TH SarabunPSK" w:hint="cs"/>
          <w:b/>
          <w:bCs/>
          <w:sz w:val="32"/>
          <w:cs/>
        </w:rPr>
        <w:tab/>
      </w:r>
      <w:r w:rsidRPr="00980D5D">
        <w:rPr>
          <w:rFonts w:ascii="TH SarabunPSK" w:hAnsi="TH SarabunPSK" w:cs="TH SarabunPSK" w:hint="cs"/>
          <w:b/>
          <w:bCs/>
          <w:sz w:val="32"/>
          <w:cs/>
        </w:rPr>
        <w:tab/>
      </w:r>
    </w:p>
    <w:p w:rsidR="000B1594" w:rsidRDefault="000B1594" w:rsidP="00C770AF">
      <w:pPr>
        <w:pStyle w:val="a3"/>
        <w:ind w:left="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C770AF" w:rsidRPr="00DD00C6" w:rsidRDefault="00C770AF" w:rsidP="00C770AF">
      <w:pPr>
        <w:pStyle w:val="a3"/>
        <w:ind w:left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ผลการประเมินคุณภาพ</w:t>
      </w:r>
      <w:r w:rsidRPr="00DD00C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องค์ประกอบที่ </w:t>
      </w:r>
      <w:r w:rsidRPr="00DD00C6">
        <w:rPr>
          <w:rFonts w:ascii="TH SarabunPSK" w:hAnsi="TH SarabunPSK" w:cs="TH SarabunPSK"/>
          <w:b/>
          <w:bCs/>
          <w:sz w:val="36"/>
          <w:szCs w:val="36"/>
          <w:u w:val="single"/>
        </w:rPr>
        <w:t>1</w:t>
      </w:r>
    </w:p>
    <w:p w:rsidR="00C770AF" w:rsidRPr="00DD00C6" w:rsidRDefault="00C770AF" w:rsidP="00C770AF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 xml:space="preserve">โปรดขีดเครื่องหมาย </w:t>
      </w:r>
      <w:r w:rsidRPr="00DD00C6">
        <w:rPr>
          <w:rFonts w:ascii="TH SarabunPSK" w:hAnsi="TH SarabunPSK" w:cs="TH SarabunPSK"/>
          <w:sz w:val="32"/>
        </w:rPr>
        <w:sym w:font="Wingdings 2" w:char="F050"/>
      </w:r>
      <w:r w:rsidRPr="00DD00C6">
        <w:rPr>
          <w:rFonts w:ascii="TH SarabunPSK" w:hAnsi="TH SarabunPSK" w:cs="TH SarabunPSK"/>
          <w:sz w:val="32"/>
          <w:cs/>
        </w:rPr>
        <w:t xml:space="preserve"> 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a4"/>
        <w:tblW w:w="5019" w:type="pct"/>
        <w:tblLook w:val="04A0"/>
      </w:tblPr>
      <w:tblGrid>
        <w:gridCol w:w="515"/>
        <w:gridCol w:w="4773"/>
        <w:gridCol w:w="1439"/>
        <w:gridCol w:w="3022"/>
      </w:tblGrid>
      <w:tr w:rsidR="005807D5" w:rsidRPr="00DD00C6" w:rsidTr="00301F76">
        <w:tc>
          <w:tcPr>
            <w:tcW w:w="264" w:type="pct"/>
            <w:vAlign w:val="center"/>
          </w:tcPr>
          <w:p w:rsidR="005807D5" w:rsidRPr="00DD00C6" w:rsidRDefault="005807D5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448" w:type="pct"/>
            <w:vAlign w:val="center"/>
          </w:tcPr>
          <w:p w:rsidR="005807D5" w:rsidRPr="00DD00C6" w:rsidRDefault="005807D5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738" w:type="pct"/>
            <w:vAlign w:val="center"/>
          </w:tcPr>
          <w:p w:rsidR="005807D5" w:rsidRPr="00DD00C6" w:rsidRDefault="00301F76" w:rsidP="00E60B65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ผ่านเกณฑ์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ไม่ผ่านเกณฑ์</w:t>
            </w:r>
          </w:p>
        </w:tc>
        <w:tc>
          <w:tcPr>
            <w:tcW w:w="1550" w:type="pct"/>
            <w:vAlign w:val="center"/>
          </w:tcPr>
          <w:p w:rsidR="005807D5" w:rsidRPr="00DD00C6" w:rsidRDefault="005807D5" w:rsidP="00301F7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ระบุ</w:t>
            </w:r>
            <w:r w:rsidR="00301F7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เหตุผล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หากไม่ผ่านเกณฑ์</w:t>
            </w: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จำนวนอาจารย์ประจำหลักสูตร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คุณสมบัติของอาจารย์ผู้สอน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5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คุณสมบัติของอาจารย์ที่ปรึกษาวิทยานิพนธ์หลัก</w:t>
            </w:r>
            <w:r w:rsidRPr="00DD00C6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และอาจารย์ที่ปรึกษาการค้นคว้าอิสระ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6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contextualSpacing/>
              <w:jc w:val="left"/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7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 xml:space="preserve">คุณสมบัติของอาจารย์ผู้สอบวิทยานิพนธ์  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8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9</w:t>
            </w:r>
          </w:p>
        </w:tc>
        <w:tc>
          <w:tcPr>
            <w:tcW w:w="2448" w:type="pct"/>
          </w:tcPr>
          <w:p w:rsidR="009F13D4" w:rsidRPr="00DD00C6" w:rsidRDefault="009F13D4" w:rsidP="00DD00C6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10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อาจารย์ที่ปรึกษาวิทยานิพนธ์และการค้นคว้าอิสระใน</w:t>
            </w:r>
          </w:p>
          <w:p w:rsidR="009F13D4" w:rsidRPr="00DD00C6" w:rsidRDefault="009F13D4" w:rsidP="00DD00C6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ระดับบัณฑิตศึกษามีผลงานวิจัยอย่างต่อเนื่องและสม่ำเสมอ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11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E1623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C770AF" w:rsidRPr="00DD00C6" w:rsidRDefault="00C770AF" w:rsidP="00C770AF">
      <w:pPr>
        <w:pStyle w:val="a3"/>
        <w:ind w:left="0"/>
        <w:rPr>
          <w:rFonts w:ascii="TH SarabunPSK" w:hAnsi="TH SarabunPSK" w:cs="TH SarabunPSK"/>
          <w:b/>
          <w:bCs/>
          <w:sz w:val="32"/>
          <w:u w:val="single"/>
        </w:rPr>
      </w:pPr>
    </w:p>
    <w:p w:rsidR="00CE4E9A" w:rsidRPr="00DD00C6" w:rsidRDefault="00CE4E9A" w:rsidP="00CE4E9A">
      <w:pPr>
        <w:rPr>
          <w:rFonts w:ascii="TH SarabunPSK" w:hAnsi="TH SarabunPSK" w:cs="TH SarabunPSK"/>
          <w:b/>
          <w:bCs/>
          <w:sz w:val="32"/>
        </w:rPr>
      </w:pPr>
      <w:r w:rsidRPr="00DD00C6">
        <w:rPr>
          <w:rFonts w:ascii="TH SarabunPSK" w:hAnsi="TH SarabunPSK" w:cs="TH SarabunPSK"/>
          <w:b/>
          <w:bCs/>
          <w:sz w:val="32"/>
          <w:cs/>
        </w:rPr>
        <w:t>สรุปผลการประเมิน</w:t>
      </w:r>
    </w:p>
    <w:p w:rsidR="00CE4E9A" w:rsidRPr="00DD00C6" w:rsidRDefault="00CE4E9A" w:rsidP="00CE4E9A">
      <w:pPr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ab/>
      </w:r>
      <w:r w:rsidRPr="00DD00C6">
        <w:rPr>
          <w:rFonts w:ascii="TH SarabunPSK" w:hAnsi="TH SarabunPSK" w:cs="TH SarabunPSK"/>
          <w:sz w:val="32"/>
        </w:rPr>
        <w:sym w:font="Wingdings 2" w:char="F0A3"/>
      </w:r>
      <w:r w:rsidRPr="00DD00C6">
        <w:rPr>
          <w:rFonts w:ascii="TH SarabunPSK" w:hAnsi="TH SarabunPSK" w:cs="TH SarabunPSK"/>
          <w:sz w:val="32"/>
          <w:cs/>
        </w:rPr>
        <w:tab/>
        <w:t>ผ่านเกณฑ์มาตรฐานหลักสูตร</w:t>
      </w:r>
    </w:p>
    <w:p w:rsidR="00CE4E9A" w:rsidRPr="00DD00C6" w:rsidRDefault="00CE4E9A" w:rsidP="00CE4E9A">
      <w:pPr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ab/>
      </w:r>
      <w:r w:rsidRPr="00DD00C6">
        <w:rPr>
          <w:rFonts w:ascii="TH SarabunPSK" w:hAnsi="TH SarabunPSK" w:cs="TH SarabunPSK"/>
          <w:sz w:val="32"/>
        </w:rPr>
        <w:sym w:font="Wingdings 2" w:char="F0A3"/>
      </w:r>
      <w:r w:rsidRPr="00DD00C6">
        <w:rPr>
          <w:rFonts w:ascii="TH SarabunPSK" w:hAnsi="TH SarabunPSK" w:cs="TH SarabunPSK"/>
          <w:sz w:val="32"/>
          <w:cs/>
        </w:rPr>
        <w:tab/>
        <w:t>ไม่ผ่านเกณฑ์มาตรฐานหลักสูตร</w:t>
      </w:r>
    </w:p>
    <w:p w:rsidR="005807D5" w:rsidRPr="00DD00C6" w:rsidRDefault="005807D5" w:rsidP="005807D5">
      <w:pPr>
        <w:rPr>
          <w:rFonts w:ascii="TH SarabunPSK" w:hAnsi="TH SarabunPSK" w:cs="TH SarabunPSK"/>
          <w:b/>
          <w:bCs/>
          <w:sz w:val="32"/>
        </w:rPr>
      </w:pPr>
    </w:p>
    <w:p w:rsidR="006654DA" w:rsidRPr="00DD00C6" w:rsidRDefault="006654DA" w:rsidP="006654DA">
      <w:pPr>
        <w:rPr>
          <w:rFonts w:ascii="TH SarabunPSK" w:hAnsi="TH SarabunPSK" w:cs="TH SarabunPSK"/>
          <w:b/>
          <w:bCs/>
          <w:sz w:val="32"/>
        </w:rPr>
      </w:pPr>
    </w:p>
    <w:p w:rsidR="006654DA" w:rsidRDefault="006654DA" w:rsidP="006654DA">
      <w:pPr>
        <w:rPr>
          <w:rFonts w:ascii="TH SarabunPSK" w:hAnsi="TH SarabunPSK" w:cs="TH SarabunPSK"/>
          <w:b/>
          <w:bCs/>
          <w:sz w:val="32"/>
        </w:rPr>
      </w:pPr>
    </w:p>
    <w:p w:rsidR="0047206E" w:rsidRDefault="0047206E" w:rsidP="006654DA">
      <w:pPr>
        <w:rPr>
          <w:rFonts w:ascii="TH SarabunPSK" w:hAnsi="TH SarabunPSK" w:cs="TH SarabunPSK"/>
          <w:b/>
          <w:bCs/>
          <w:sz w:val="32"/>
        </w:rPr>
      </w:pPr>
    </w:p>
    <w:p w:rsidR="0047206E" w:rsidRDefault="0047206E" w:rsidP="006654DA">
      <w:pPr>
        <w:rPr>
          <w:rFonts w:ascii="TH SarabunPSK" w:hAnsi="TH SarabunPSK" w:cs="TH SarabunPSK"/>
          <w:b/>
          <w:bCs/>
          <w:sz w:val="32"/>
        </w:rPr>
      </w:pPr>
    </w:p>
    <w:p w:rsidR="0047206E" w:rsidRDefault="0047206E" w:rsidP="006654DA">
      <w:pPr>
        <w:rPr>
          <w:rFonts w:ascii="TH SarabunPSK" w:hAnsi="TH SarabunPSK" w:cs="TH SarabunPSK"/>
          <w:b/>
          <w:bCs/>
          <w:sz w:val="32"/>
        </w:rPr>
      </w:pPr>
    </w:p>
    <w:p w:rsidR="0047206E" w:rsidRDefault="0047206E" w:rsidP="006654DA">
      <w:pPr>
        <w:rPr>
          <w:rFonts w:ascii="TH SarabunPSK" w:hAnsi="TH SarabunPSK" w:cs="TH SarabunPSK"/>
          <w:b/>
          <w:bCs/>
          <w:sz w:val="32"/>
        </w:rPr>
      </w:pPr>
    </w:p>
    <w:p w:rsidR="0047206E" w:rsidRDefault="0047206E" w:rsidP="006654DA">
      <w:pPr>
        <w:rPr>
          <w:rFonts w:ascii="TH SarabunPSK" w:hAnsi="TH SarabunPSK" w:cs="TH SarabunPSK"/>
          <w:b/>
          <w:bCs/>
          <w:sz w:val="32"/>
        </w:rPr>
      </w:pPr>
    </w:p>
    <w:p w:rsidR="0047206E" w:rsidRPr="00DD00C6" w:rsidRDefault="0047206E" w:rsidP="006654DA">
      <w:pPr>
        <w:rPr>
          <w:rFonts w:ascii="TH SarabunPSK" w:hAnsi="TH SarabunPSK" w:cs="TH SarabunPSK"/>
          <w:b/>
          <w:bCs/>
          <w:sz w:val="32"/>
        </w:rPr>
      </w:pPr>
    </w:p>
    <w:p w:rsidR="006654DA" w:rsidRDefault="006654DA" w:rsidP="006654DA">
      <w:pPr>
        <w:rPr>
          <w:rFonts w:ascii="TH SarabunPSK" w:hAnsi="TH SarabunPSK" w:cs="TH SarabunPSK"/>
          <w:b/>
          <w:bCs/>
          <w:sz w:val="32"/>
        </w:rPr>
      </w:pPr>
    </w:p>
    <w:p w:rsidR="009A078B" w:rsidRPr="009A078B" w:rsidRDefault="009A078B" w:rsidP="006654DA">
      <w:pPr>
        <w:rPr>
          <w:rFonts w:ascii="TH SarabunPSK" w:hAnsi="TH SarabunPSK" w:cs="TH SarabunPSK"/>
          <w:b/>
          <w:bCs/>
          <w:sz w:val="32"/>
        </w:rPr>
      </w:pPr>
    </w:p>
    <w:p w:rsidR="006654DA" w:rsidRPr="00DD00C6" w:rsidRDefault="00DD00C6" w:rsidP="006654DA">
      <w:pPr>
        <w:rPr>
          <w:rFonts w:ascii="TH SarabunPSK" w:hAnsi="TH SarabunPSK" w:cs="TH SarabunPSK"/>
          <w:b/>
          <w:bCs/>
          <w:sz w:val="36"/>
          <w:szCs w:val="36"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</w:rPr>
        <w:t xml:space="preserve">2  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:rsidR="006654DA" w:rsidRPr="00DD00C6" w:rsidRDefault="006654DA" w:rsidP="006654DA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a4"/>
        <w:tblW w:w="4722" w:type="pct"/>
        <w:tblLook w:val="04A0"/>
      </w:tblPr>
      <w:tblGrid>
        <w:gridCol w:w="516"/>
        <w:gridCol w:w="4197"/>
        <w:gridCol w:w="1295"/>
        <w:gridCol w:w="3164"/>
      </w:tblGrid>
      <w:tr w:rsidR="006654DA" w:rsidRPr="00DD00C6" w:rsidTr="004E1E3C">
        <w:trPr>
          <w:trHeight w:val="512"/>
        </w:trPr>
        <w:tc>
          <w:tcPr>
            <w:tcW w:w="281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88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706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1725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6654DA" w:rsidRPr="00DD00C6" w:rsidTr="004E1E3C">
        <w:tc>
          <w:tcPr>
            <w:tcW w:w="281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2.1</w:t>
            </w:r>
          </w:p>
        </w:tc>
        <w:tc>
          <w:tcPr>
            <w:tcW w:w="2288" w:type="pct"/>
          </w:tcPr>
          <w:p w:rsidR="006654DA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  <w:p w:rsid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6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25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2718DD" w:rsidRPr="002D1E18" w:rsidTr="004E1E3C">
        <w:tc>
          <w:tcPr>
            <w:tcW w:w="281" w:type="pct"/>
          </w:tcPr>
          <w:p w:rsidR="002718DD" w:rsidRPr="00DD00C6" w:rsidRDefault="002718DD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2.2</w:t>
            </w:r>
          </w:p>
        </w:tc>
        <w:tc>
          <w:tcPr>
            <w:tcW w:w="2288" w:type="pct"/>
          </w:tcPr>
          <w:p w:rsidR="002718DD" w:rsidRPr="00DD00C6" w:rsidRDefault="002D1E18" w:rsidP="00282D98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(ปริญญาตรี) </w:t>
            </w:r>
            <w:r w:rsidR="002718DD" w:rsidRPr="00121AB5">
              <w:rPr>
                <w:rFonts w:ascii="TH SarabunPSK" w:hAnsi="TH SarabunPSK" w:cs="TH SarabunPSK"/>
                <w:sz w:val="32"/>
                <w:cs/>
              </w:rPr>
              <w:t>ร้อยละของบัณฑิตปริญญาตรีที่ได้งานทำหรือประกอบอาชีพอิสระภายใน 1 ปี</w:t>
            </w:r>
          </w:p>
        </w:tc>
        <w:tc>
          <w:tcPr>
            <w:tcW w:w="706" w:type="pct"/>
          </w:tcPr>
          <w:p w:rsidR="002718DD" w:rsidRPr="00DD00C6" w:rsidRDefault="002718DD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25" w:type="pct"/>
          </w:tcPr>
          <w:p w:rsidR="002718DD" w:rsidRPr="00DD00C6" w:rsidRDefault="002718DD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2718DD" w:rsidRPr="00DD00C6" w:rsidRDefault="002718DD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2718DD" w:rsidRPr="00DD00C6" w:rsidRDefault="002718DD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2718DD" w:rsidRPr="00DD00C6" w:rsidRDefault="002718DD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2D1E18" w:rsidRPr="002D1E18" w:rsidTr="005F1A5B">
        <w:tc>
          <w:tcPr>
            <w:tcW w:w="281" w:type="pct"/>
          </w:tcPr>
          <w:p w:rsidR="002D1E18" w:rsidRPr="00DD00C6" w:rsidRDefault="002D1E18" w:rsidP="005F1A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2.2</w:t>
            </w:r>
          </w:p>
        </w:tc>
        <w:tc>
          <w:tcPr>
            <w:tcW w:w="2288" w:type="pct"/>
          </w:tcPr>
          <w:p w:rsidR="002D1E18" w:rsidRPr="00DD00C6" w:rsidRDefault="002D1E18" w:rsidP="002D1E18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(ปริญญาโท) ผลงานของนิสิตและผู้สำเร็จการศึกษาในระดับปริญญาโทที่ได้รับการตีพิมพ์หรือเผยแพร่ </w:t>
            </w:r>
          </w:p>
        </w:tc>
        <w:tc>
          <w:tcPr>
            <w:tcW w:w="706" w:type="pct"/>
          </w:tcPr>
          <w:p w:rsidR="002D1E18" w:rsidRPr="00DD00C6" w:rsidRDefault="002D1E18" w:rsidP="005F1A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25" w:type="pct"/>
          </w:tcPr>
          <w:p w:rsidR="002D1E18" w:rsidRPr="00DD00C6" w:rsidRDefault="002D1E18" w:rsidP="005F1A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2D1E18" w:rsidRPr="00DD00C6" w:rsidRDefault="002D1E18" w:rsidP="005F1A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2D1E18" w:rsidRPr="00DD00C6" w:rsidRDefault="002D1E18" w:rsidP="005F1A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2D1E18" w:rsidRPr="00DD00C6" w:rsidRDefault="002D1E18" w:rsidP="005F1A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2D1E18" w:rsidRPr="002D1E18" w:rsidTr="005F1A5B">
        <w:tc>
          <w:tcPr>
            <w:tcW w:w="281" w:type="pct"/>
          </w:tcPr>
          <w:p w:rsidR="002D1E18" w:rsidRPr="00DD00C6" w:rsidRDefault="002D1E18" w:rsidP="005F1A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2.2</w:t>
            </w:r>
          </w:p>
        </w:tc>
        <w:tc>
          <w:tcPr>
            <w:tcW w:w="2288" w:type="pct"/>
          </w:tcPr>
          <w:p w:rsidR="002D1E18" w:rsidRPr="00DD00C6" w:rsidRDefault="002D1E18" w:rsidP="002D1E18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(ปริญญาเอก) ผลงานของนิสิตและผู้สำเร็จการศึกษาในระดับปริญญาเอกที่ได้รับการตีพิมพ์หรือเผยแพร่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706" w:type="pct"/>
          </w:tcPr>
          <w:p w:rsidR="002D1E18" w:rsidRPr="00DD00C6" w:rsidRDefault="002D1E18" w:rsidP="005F1A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25" w:type="pct"/>
          </w:tcPr>
          <w:p w:rsidR="002D1E18" w:rsidRPr="00DD00C6" w:rsidRDefault="002D1E18" w:rsidP="005F1A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2D1E18" w:rsidRPr="00DD00C6" w:rsidRDefault="002D1E18" w:rsidP="005F1A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2D1E18" w:rsidRPr="00DD00C6" w:rsidRDefault="002D1E18" w:rsidP="005F1A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2D1E18" w:rsidRPr="00DD00C6" w:rsidRDefault="002D1E18" w:rsidP="005F1A5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2718DD" w:rsidRPr="00DD00C6" w:rsidTr="004E1E3C">
        <w:tc>
          <w:tcPr>
            <w:tcW w:w="281" w:type="pct"/>
          </w:tcPr>
          <w:p w:rsidR="002718DD" w:rsidRPr="00DD00C6" w:rsidRDefault="002718DD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8" w:type="pct"/>
          </w:tcPr>
          <w:p w:rsidR="002718DD" w:rsidRPr="00DD00C6" w:rsidRDefault="002718DD" w:rsidP="004E1E3C">
            <w:pPr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706" w:type="pct"/>
          </w:tcPr>
          <w:p w:rsidR="002718DD" w:rsidRPr="00DD00C6" w:rsidRDefault="002718DD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25" w:type="pct"/>
          </w:tcPr>
          <w:p w:rsidR="002718DD" w:rsidRPr="00DD00C6" w:rsidRDefault="002718DD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6654DA" w:rsidRPr="00DD00C6" w:rsidRDefault="006654DA" w:rsidP="006654DA">
      <w:pPr>
        <w:rPr>
          <w:rFonts w:ascii="TH SarabunPSK" w:hAnsi="TH SarabunPSK" w:cs="TH SarabunPSK"/>
          <w:b/>
          <w:bCs/>
          <w:sz w:val="32"/>
        </w:rPr>
      </w:pPr>
    </w:p>
    <w:p w:rsidR="00DD00C6" w:rsidRDefault="00DD00C6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  <w:cs/>
        </w:rPr>
        <w:br w:type="page"/>
      </w:r>
    </w:p>
    <w:p w:rsidR="006654DA" w:rsidRPr="00DD00C6" w:rsidRDefault="00DD00C6" w:rsidP="006654DA">
      <w:pPr>
        <w:pStyle w:val="a3"/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="006654DA" w:rsidRPr="00DD00C6">
        <w:rPr>
          <w:rFonts w:ascii="TH SarabunPSK" w:hAnsi="TH SarabunPSK" w:cs="TH SarabunPSK"/>
          <w:b/>
          <w:bCs/>
          <w:sz w:val="36"/>
          <w:szCs w:val="36"/>
          <w:cs/>
        </w:rPr>
        <w:t>นักศึกษา</w:t>
      </w:r>
    </w:p>
    <w:p w:rsidR="006654DA" w:rsidRPr="00DD00C6" w:rsidRDefault="006654DA" w:rsidP="006654DA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a4"/>
        <w:tblW w:w="4870" w:type="pct"/>
        <w:tblLook w:val="04A0"/>
      </w:tblPr>
      <w:tblGrid>
        <w:gridCol w:w="516"/>
        <w:gridCol w:w="3479"/>
        <w:gridCol w:w="1294"/>
        <w:gridCol w:w="4170"/>
      </w:tblGrid>
      <w:tr w:rsidR="006654DA" w:rsidRPr="00DD00C6" w:rsidTr="00DD00C6">
        <w:trPr>
          <w:tblHeader/>
        </w:trPr>
        <w:tc>
          <w:tcPr>
            <w:tcW w:w="273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9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6654DA" w:rsidRPr="00DD00C6" w:rsidTr="004E1E3C">
        <w:trPr>
          <w:trHeight w:val="445"/>
        </w:trPr>
        <w:tc>
          <w:tcPr>
            <w:tcW w:w="273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3.1</w:t>
            </w:r>
          </w:p>
        </w:tc>
        <w:tc>
          <w:tcPr>
            <w:tcW w:w="1839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การรับนักศึกษา</w:t>
            </w:r>
          </w:p>
        </w:tc>
        <w:tc>
          <w:tcPr>
            <w:tcW w:w="68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6654DA" w:rsidRPr="00DD00C6" w:rsidTr="006654DA">
        <w:trPr>
          <w:trHeight w:val="678"/>
        </w:trPr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เกณฑ์การรับนักศึกษา</w:t>
            </w:r>
          </w:p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4" w:type="pct"/>
            <w:vMerge w:val="restar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684" w:type="pct"/>
            <w:vMerge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rPr>
          <w:trHeight w:val="471"/>
        </w:trPr>
        <w:tc>
          <w:tcPr>
            <w:tcW w:w="273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3.2</w:t>
            </w:r>
          </w:p>
        </w:tc>
        <w:tc>
          <w:tcPr>
            <w:tcW w:w="1839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การส่งเสริมและพัฒนานักศึกษา</w:t>
            </w:r>
          </w:p>
        </w:tc>
        <w:tc>
          <w:tcPr>
            <w:tcW w:w="68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3A78B5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การให้คำปรึกษา</w:t>
            </w:r>
            <w:r w:rsidR="003A78B5">
              <w:rPr>
                <w:rFonts w:ascii="TH SarabunPSK" w:hAnsi="TH SarabunPSK" w:cs="TH SarabunPSK" w:hint="cs"/>
                <w:sz w:val="32"/>
                <w:cs/>
              </w:rPr>
              <w:t>แนะแนวแก่นักศึกษาปริญญาตรี</w:t>
            </w:r>
          </w:p>
        </w:tc>
        <w:tc>
          <w:tcPr>
            <w:tcW w:w="684" w:type="pct"/>
            <w:vMerge w:val="restar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การพัฒนาศักยภาพนักศึกษา</w:t>
            </w:r>
            <w:r w:rsidRPr="00DD00C6">
              <w:rPr>
                <w:rFonts w:ascii="TH SarabunPSK" w:hAnsi="TH SarabunPSK" w:cs="TH SarabunPSK"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 xml:space="preserve">การเสริมสร้างทักษะศตวรรษที่ </w:t>
            </w:r>
            <w:r w:rsidRPr="00DD00C6">
              <w:rPr>
                <w:rFonts w:ascii="TH SarabunPSK" w:hAnsi="TH SarabunPSK" w:cs="TH SarabunPSK"/>
                <w:sz w:val="32"/>
              </w:rPr>
              <w:t>21</w:t>
            </w:r>
          </w:p>
        </w:tc>
        <w:tc>
          <w:tcPr>
            <w:tcW w:w="684" w:type="pct"/>
            <w:vMerge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rPr>
          <w:trHeight w:val="429"/>
        </w:trPr>
        <w:tc>
          <w:tcPr>
            <w:tcW w:w="273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3.3</w:t>
            </w:r>
          </w:p>
        </w:tc>
        <w:tc>
          <w:tcPr>
            <w:tcW w:w="1839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ผลที่เกิดกับนักศึกษา</w:t>
            </w:r>
          </w:p>
        </w:tc>
        <w:tc>
          <w:tcPr>
            <w:tcW w:w="68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อัตราการคงอยู่ของนักศึกษา</w:t>
            </w:r>
          </w:p>
        </w:tc>
        <w:tc>
          <w:tcPr>
            <w:tcW w:w="684" w:type="pct"/>
            <w:vMerge w:val="restar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อัตราการสำเร็จการศึกษา</w:t>
            </w:r>
          </w:p>
        </w:tc>
        <w:tc>
          <w:tcPr>
            <w:tcW w:w="684" w:type="pct"/>
            <w:vMerge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684" w:type="pct"/>
            <w:vMerge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4E1E3C">
        <w:tc>
          <w:tcPr>
            <w:tcW w:w="273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6654DA" w:rsidRPr="00DD00C6" w:rsidRDefault="006654DA" w:rsidP="004E1E3C">
            <w:pPr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D00C6" w:rsidRDefault="00DD00C6" w:rsidP="006654DA">
      <w:pPr>
        <w:rPr>
          <w:rFonts w:ascii="TH SarabunPSK" w:hAnsi="TH SarabunPSK" w:cs="TH SarabunPSK"/>
          <w:b/>
          <w:bCs/>
          <w:sz w:val="32"/>
          <w:cs/>
        </w:rPr>
      </w:pPr>
    </w:p>
    <w:p w:rsidR="00DD00C6" w:rsidRDefault="00DD00C6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  <w:cs/>
        </w:rPr>
        <w:br w:type="page"/>
      </w:r>
    </w:p>
    <w:p w:rsidR="00DD00C6" w:rsidRPr="00DD00C6" w:rsidRDefault="00DD00C6" w:rsidP="00DD00C6">
      <w:pPr>
        <w:pStyle w:val="a3"/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ผลการประเมินคุณภาพองค์ประกอบที่ </w:t>
      </w:r>
      <w:r w:rsidRPr="00DD00C6">
        <w:rPr>
          <w:rFonts w:ascii="TH SarabunPSK" w:hAnsi="TH SarabunPSK" w:cs="TH SarabunPSK"/>
          <w:b/>
          <w:bCs/>
          <w:sz w:val="36"/>
          <w:szCs w:val="36"/>
        </w:rPr>
        <w:t xml:space="preserve">4  </w:t>
      </w: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</w:p>
    <w:p w:rsidR="00DD00C6" w:rsidRPr="00DD00C6" w:rsidRDefault="00DD00C6" w:rsidP="00DD00C6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a4"/>
        <w:tblW w:w="4870" w:type="pct"/>
        <w:tblLook w:val="04A0"/>
      </w:tblPr>
      <w:tblGrid>
        <w:gridCol w:w="516"/>
        <w:gridCol w:w="3479"/>
        <w:gridCol w:w="1294"/>
        <w:gridCol w:w="4170"/>
      </w:tblGrid>
      <w:tr w:rsidR="00DD00C6" w:rsidRPr="00DD00C6" w:rsidTr="004E1E3C">
        <w:tc>
          <w:tcPr>
            <w:tcW w:w="27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9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DD00C6" w:rsidRPr="00DD00C6" w:rsidTr="004E1E3C">
        <w:trPr>
          <w:trHeight w:val="445"/>
        </w:trPr>
        <w:tc>
          <w:tcPr>
            <w:tcW w:w="27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4.1</w:t>
            </w:r>
          </w:p>
        </w:tc>
        <w:tc>
          <w:tcPr>
            <w:tcW w:w="1839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การบริหารและพัฒนาอาจารย์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684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การบริหารอาจารย์</w:t>
            </w:r>
          </w:p>
        </w:tc>
        <w:tc>
          <w:tcPr>
            <w:tcW w:w="684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การส่งเสริมและพัฒนาอาจารย์</w:t>
            </w:r>
          </w:p>
        </w:tc>
        <w:tc>
          <w:tcPr>
            <w:tcW w:w="684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rPr>
          <w:trHeight w:val="471"/>
        </w:trPr>
        <w:tc>
          <w:tcPr>
            <w:tcW w:w="27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4.2</w:t>
            </w:r>
          </w:p>
        </w:tc>
        <w:tc>
          <w:tcPr>
            <w:tcW w:w="1839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คุณภาพอาจารย์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ร้อยละอาจารย์ที่มีวุฒิปริญญาเอก</w:t>
            </w:r>
          </w:p>
        </w:tc>
        <w:tc>
          <w:tcPr>
            <w:tcW w:w="68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ร้อยละอาจารย์ที่มีตำแหน่งทางวิชาการ</w:t>
            </w:r>
          </w:p>
        </w:tc>
        <w:tc>
          <w:tcPr>
            <w:tcW w:w="68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ผลงานทางวิชาการของอาจารย์</w:t>
            </w:r>
          </w:p>
        </w:tc>
        <w:tc>
          <w:tcPr>
            <w:tcW w:w="68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rPr>
          <w:trHeight w:val="429"/>
        </w:trPr>
        <w:tc>
          <w:tcPr>
            <w:tcW w:w="27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4.3</w:t>
            </w:r>
          </w:p>
        </w:tc>
        <w:tc>
          <w:tcPr>
            <w:tcW w:w="1839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ผลที่เกิดกับอาจารย์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อัตราการคงอยู่ของอาจารย์</w:t>
            </w:r>
          </w:p>
        </w:tc>
        <w:tc>
          <w:tcPr>
            <w:tcW w:w="684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E5071A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ความพึงพอใจของ</w:t>
            </w:r>
            <w:r w:rsidR="00E5071A">
              <w:rPr>
                <w:rFonts w:ascii="TH SarabunPSK" w:hAnsi="TH SarabunPSK" w:cs="TH SarabunPSK" w:hint="cs"/>
                <w:sz w:val="32"/>
                <w:cs/>
              </w:rPr>
              <w:t>อาจารย์</w:t>
            </w:r>
          </w:p>
        </w:tc>
        <w:tc>
          <w:tcPr>
            <w:tcW w:w="684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D00C6" w:rsidRPr="00DD00C6" w:rsidRDefault="00DD00C6" w:rsidP="00DD00C6">
      <w:pPr>
        <w:rPr>
          <w:rFonts w:ascii="TH SarabunPSK" w:hAnsi="TH SarabunPSK" w:cs="TH SarabunPSK"/>
          <w:b/>
          <w:bCs/>
          <w:sz w:val="32"/>
          <w:cs/>
        </w:rPr>
      </w:pPr>
    </w:p>
    <w:p w:rsidR="00DD00C6" w:rsidRDefault="00DD00C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DD00C6" w:rsidRPr="00DD00C6" w:rsidRDefault="00DD00C6" w:rsidP="00DD00C6">
      <w:pPr>
        <w:rPr>
          <w:rFonts w:ascii="TH SarabunPSK" w:hAnsi="TH SarabunPSK" w:cs="TH SarabunPSK"/>
          <w:b/>
          <w:bCs/>
          <w:sz w:val="36"/>
          <w:szCs w:val="36"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ผลการประเมินคุณภาพองค์ประกอบที่ </w:t>
      </w:r>
      <w:r w:rsidRPr="00DD00C6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t>หลักสูตร การเรียนการสอน การประเมินผู้เรียน</w:t>
      </w:r>
    </w:p>
    <w:p w:rsidR="00DD00C6" w:rsidRPr="00DD00C6" w:rsidRDefault="00DD00C6" w:rsidP="00DD00C6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a4"/>
        <w:tblW w:w="4870" w:type="pct"/>
        <w:tblLook w:val="04A0"/>
      </w:tblPr>
      <w:tblGrid>
        <w:gridCol w:w="520"/>
        <w:gridCol w:w="3477"/>
        <w:gridCol w:w="1292"/>
        <w:gridCol w:w="4170"/>
      </w:tblGrid>
      <w:tr w:rsidR="00116364" w:rsidRPr="00DD00C6" w:rsidTr="00DD00C6">
        <w:trPr>
          <w:trHeight w:val="468"/>
          <w:tblHeader/>
        </w:trPr>
        <w:tc>
          <w:tcPr>
            <w:tcW w:w="275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8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116364" w:rsidRPr="00DD00C6" w:rsidTr="00DD00C6">
        <w:trPr>
          <w:trHeight w:val="445"/>
        </w:trPr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5.1</w:t>
            </w:r>
          </w:p>
        </w:tc>
        <w:tc>
          <w:tcPr>
            <w:tcW w:w="1838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สาระของรายวิชาในหลักสูตร</w:t>
            </w:r>
          </w:p>
        </w:tc>
        <w:tc>
          <w:tcPr>
            <w:tcW w:w="68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หลักคิดในการออกแบบหลักสูตร</w:t>
            </w:r>
          </w:p>
        </w:tc>
        <w:tc>
          <w:tcPr>
            <w:tcW w:w="683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การปรับปรุงหลักสูตรให้ทันสมัย</w:t>
            </w: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DD00C6">
        <w:trPr>
          <w:trHeight w:val="471"/>
        </w:trPr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5.2</w:t>
            </w:r>
          </w:p>
        </w:tc>
        <w:tc>
          <w:tcPr>
            <w:tcW w:w="2521" w:type="pct"/>
            <w:gridSpan w:val="2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การวางระบบผู้สอนและกระบวนการเรียนการสอน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116364" w:rsidRPr="00DD00C6" w:rsidTr="003A6A38">
        <w:trPr>
          <w:trHeight w:val="1379"/>
        </w:trPr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DD00C6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การกำหนดผู้สอน</w:t>
            </w:r>
          </w:p>
        </w:tc>
        <w:tc>
          <w:tcPr>
            <w:tcW w:w="683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Default="00DD00C6" w:rsidP="00116364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กำกับ ติดตาม และตรวจสอบการจัดทำแผนการเรียนรู้ </w:t>
            </w:r>
            <w:r>
              <w:rPr>
                <w:rFonts w:ascii="TH SarabunPSK" w:hAnsi="TH SarabunPSK" w:cs="TH SarabunPSK"/>
                <w:sz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มคอ</w:t>
            </w:r>
            <w:r>
              <w:rPr>
                <w:rFonts w:ascii="TH SarabunPSK" w:hAnsi="TH SarabunPSK" w:cs="TH SarabunPSK"/>
                <w:sz w:val="32"/>
              </w:rPr>
              <w:t xml:space="preserve">. 3 </w:t>
            </w:r>
            <w:r>
              <w:rPr>
                <w:rFonts w:ascii="TH SarabunPSK" w:hAnsi="TH SarabunPSK" w:cs="TH SarabunPSK" w:hint="cs"/>
                <w:sz w:val="32"/>
                <w:cs/>
              </w:rPr>
              <w:t>และมคอ</w:t>
            </w:r>
            <w:r>
              <w:rPr>
                <w:rFonts w:ascii="TH SarabunPSK" w:hAnsi="TH SarabunPSK" w:cs="TH SarabunPSK"/>
                <w:sz w:val="32"/>
              </w:rPr>
              <w:t>. 4)</w:t>
            </w:r>
          </w:p>
          <w:p w:rsidR="00116364" w:rsidRPr="00DD00C6" w:rsidRDefault="00116364" w:rsidP="00116364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116364" w:rsidRPr="00DD00C6" w:rsidRDefault="00116364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134A81" w:rsidRPr="00116364" w:rsidRDefault="00525308" w:rsidP="00116364">
            <w:pPr>
              <w:ind w:left="2520" w:hanging="2466"/>
              <w:rPr>
                <w:rFonts w:ascii="TH SarabunPSK" w:hAnsi="TH SarabunPSK" w:cs="TH SarabunPSK"/>
                <w:sz w:val="32"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การจัดการเรียนการสอน</w:t>
            </w:r>
          </w:p>
          <w:p w:rsidR="00116364" w:rsidRPr="00DD00C6" w:rsidRDefault="00116364" w:rsidP="00116364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  <w:vMerge/>
          </w:tcPr>
          <w:p w:rsidR="00116364" w:rsidRPr="00DD00C6" w:rsidRDefault="00116364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116364" w:rsidRPr="00DD00C6" w:rsidRDefault="00116364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185DA2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Default="00525308" w:rsidP="00116364">
            <w:pPr>
              <w:ind w:left="54"/>
              <w:jc w:val="left"/>
              <w:rPr>
                <w:rFonts w:ascii="TH SarabunPSK" w:hAnsi="TH SarabunPSK" w:cs="TH SarabunPSK"/>
                <w:sz w:val="32"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  <w:p w:rsidR="00116364" w:rsidRPr="00DD00C6" w:rsidRDefault="00116364" w:rsidP="00116364">
            <w:pPr>
              <w:ind w:left="54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83" w:type="pct"/>
            <w:vMerge/>
            <w:tcBorders>
              <w:bottom w:val="nil"/>
            </w:tcBorders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185DA2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Default="00525308" w:rsidP="00116364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      </w:r>
          </w:p>
          <w:p w:rsidR="00980D5D" w:rsidRPr="00DD00C6" w:rsidRDefault="00980D5D" w:rsidP="00116364">
            <w:pPr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  <w:vMerge w:val="restart"/>
            <w:tcBorders>
              <w:top w:val="nil"/>
            </w:tcBorders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Default="00525308" w:rsidP="00116364">
            <w:pPr>
              <w:ind w:left="54" w:hanging="54"/>
              <w:jc w:val="left"/>
              <w:rPr>
                <w:rFonts w:ascii="TH SarabunPSK" w:hAnsi="TH SarabunPSK" w:cs="TH SarabunPSK"/>
                <w:sz w:val="32"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116364" w:rsidRPr="00DD00C6" w:rsidRDefault="00116364" w:rsidP="00116364">
            <w:pPr>
              <w:ind w:left="54" w:hanging="54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rPr>
          <w:trHeight w:val="429"/>
        </w:trPr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5.3</w:t>
            </w:r>
          </w:p>
        </w:tc>
        <w:tc>
          <w:tcPr>
            <w:tcW w:w="1838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การประเมินผู้เรียน</w:t>
            </w:r>
          </w:p>
        </w:tc>
        <w:tc>
          <w:tcPr>
            <w:tcW w:w="68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5A5A96" w:rsidRDefault="00DD00C6" w:rsidP="005A5A96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การประเมินผู้เรียนตามกรอบ</w:t>
            </w:r>
            <w:r w:rsidR="005A5A96" w:rsidRPr="00DD00C6">
              <w:rPr>
                <w:rFonts w:ascii="TH SarabunPSK" w:hAnsi="TH SarabunPSK" w:cs="TH SarabunPSK"/>
                <w:sz w:val="32"/>
                <w:cs/>
              </w:rPr>
              <w:t>มาตรฐานคุณวุฒิระดับอุดมศึกษาแห่งชาติ</w:t>
            </w:r>
          </w:p>
          <w:p w:rsidR="005A5A96" w:rsidRPr="00DD00C6" w:rsidRDefault="005A5A9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83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116364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การตรวจสอบการประเมิน</w:t>
            </w:r>
            <w:r w:rsidR="00116364">
              <w:rPr>
                <w:rFonts w:ascii="TH SarabunPSK" w:hAnsi="TH SarabunPSK" w:cs="TH SarabunPSK" w:hint="cs"/>
                <w:sz w:val="32"/>
                <w:cs/>
              </w:rPr>
              <w:t>ผลการเรียนรู้ของนักศึกษา</w:t>
            </w: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Default="00525308" w:rsidP="005A5A96">
            <w:pPr>
              <w:ind w:left="54"/>
              <w:rPr>
                <w:rFonts w:ascii="TH SarabunPSK" w:hAnsi="TH SarabunPSK" w:cs="TH SarabunPSK"/>
                <w:sz w:val="32"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การกำกับการประเมินการจัดการเรียนการสอนและประเมินหลักสูตร (มคอ.5 มคอ.6 และมคอ.7)</w:t>
            </w:r>
          </w:p>
          <w:p w:rsidR="005A5A96" w:rsidRDefault="005A5A96" w:rsidP="005A5A96">
            <w:pPr>
              <w:ind w:left="54"/>
              <w:rPr>
                <w:rFonts w:ascii="TH SarabunPSK" w:hAnsi="TH SarabunPSK" w:cs="TH SarabunPSK"/>
                <w:sz w:val="32"/>
              </w:rPr>
            </w:pPr>
          </w:p>
          <w:p w:rsidR="005A5A96" w:rsidRPr="00DD00C6" w:rsidRDefault="005A5A96" w:rsidP="005A5A96">
            <w:pPr>
              <w:ind w:left="54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การประเมินวิทยานิพนธ์และการค้นคว้าอิสระ</w:t>
            </w:r>
            <w:r w:rsidR="00116364">
              <w:rPr>
                <w:rFonts w:ascii="TH SarabunPSK" w:hAnsi="TH SarabunPSK" w:cs="TH SarabunPSK" w:hint="cs"/>
                <w:sz w:val="32"/>
                <w:cs/>
              </w:rPr>
              <w:t>ในระดับบัณฑิตศึกษา</w:t>
            </w:r>
          </w:p>
          <w:p w:rsidR="005A5A96" w:rsidRPr="00DD00C6" w:rsidRDefault="005A5A9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5.4</w:t>
            </w:r>
          </w:p>
        </w:tc>
        <w:tc>
          <w:tcPr>
            <w:tcW w:w="1838" w:type="pct"/>
          </w:tcPr>
          <w:p w:rsid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  <w:p w:rsidR="005A5A96" w:rsidRDefault="005A5A9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  <w:p w:rsidR="005A5A96" w:rsidRPr="00DD00C6" w:rsidRDefault="005A5A9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D00C6">
        <w:trPr>
          <w:trHeight w:val="577"/>
        </w:trPr>
        <w:tc>
          <w:tcPr>
            <w:tcW w:w="275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4E1E3C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3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D00C6" w:rsidRPr="00DD00C6" w:rsidRDefault="00DD00C6" w:rsidP="00DD00C6">
      <w:pPr>
        <w:rPr>
          <w:rFonts w:ascii="TH SarabunPSK" w:hAnsi="TH SarabunPSK" w:cs="TH SarabunPSK"/>
          <w:b/>
          <w:bCs/>
          <w:sz w:val="32"/>
          <w:cs/>
        </w:rPr>
      </w:pPr>
    </w:p>
    <w:p w:rsidR="005A5A96" w:rsidRDefault="005A5A9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DD00C6" w:rsidRPr="00116364" w:rsidRDefault="00116364" w:rsidP="00DD00C6">
      <w:pPr>
        <w:rPr>
          <w:rFonts w:ascii="TH SarabunPSK" w:hAnsi="TH SarabunPSK" w:cs="TH SarabunPSK"/>
          <w:b/>
          <w:bCs/>
          <w:sz w:val="36"/>
          <w:szCs w:val="36"/>
        </w:rPr>
      </w:pPr>
      <w:r w:rsidRPr="001163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</w:t>
      </w:r>
      <w:r w:rsidR="00DD00C6" w:rsidRPr="00116364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องค์ประกอบที่ </w:t>
      </w:r>
      <w:r w:rsidR="00DD00C6" w:rsidRPr="00116364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DD00C6" w:rsidRPr="00116364">
        <w:rPr>
          <w:rFonts w:ascii="TH SarabunPSK" w:hAnsi="TH SarabunPSK" w:cs="TH SarabunPSK"/>
          <w:b/>
          <w:bCs/>
          <w:sz w:val="36"/>
          <w:szCs w:val="36"/>
          <w:cs/>
        </w:rPr>
        <w:t>สิ่งสนับสนุนการเรียนการสอน</w:t>
      </w:r>
    </w:p>
    <w:p w:rsidR="00DD00C6" w:rsidRPr="00DD00C6" w:rsidRDefault="00DD00C6" w:rsidP="00DD00C6">
      <w:pPr>
        <w:pStyle w:val="a3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a4"/>
        <w:tblW w:w="4870" w:type="pct"/>
        <w:tblLook w:val="04A0"/>
      </w:tblPr>
      <w:tblGrid>
        <w:gridCol w:w="516"/>
        <w:gridCol w:w="3479"/>
        <w:gridCol w:w="1294"/>
        <w:gridCol w:w="4170"/>
      </w:tblGrid>
      <w:tr w:rsidR="00DD00C6" w:rsidRPr="00DD00C6" w:rsidTr="004E1E3C">
        <w:trPr>
          <w:trHeight w:val="468"/>
          <w:tblHeader/>
        </w:trPr>
        <w:tc>
          <w:tcPr>
            <w:tcW w:w="273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9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DD00C6" w:rsidRPr="00DD00C6" w:rsidTr="004E1E3C">
        <w:trPr>
          <w:trHeight w:val="445"/>
        </w:trPr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6.1</w:t>
            </w: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สิ่งสนับสนุนการเรียนการสอน</w:t>
            </w:r>
          </w:p>
        </w:tc>
        <w:tc>
          <w:tcPr>
            <w:tcW w:w="68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134A81" w:rsidRPr="00116364" w:rsidRDefault="00525308" w:rsidP="00116364">
            <w:pPr>
              <w:pStyle w:val="a3"/>
              <w:ind w:left="54"/>
              <w:rPr>
                <w:rFonts w:ascii="TH SarabunPSK" w:hAnsi="TH SarabunPSK" w:cs="TH SarabunPSK"/>
                <w:sz w:val="32"/>
              </w:rPr>
            </w:pPr>
            <w:r w:rsidRPr="00116364">
              <w:rPr>
                <w:rFonts w:ascii="TH SarabunPSK" w:hAnsi="TH SarabunPSK" w:cs="TH SarabunPSK"/>
                <w:sz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84" w:type="pct"/>
            <w:vMerge w:val="restar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จำนวนสิ่งสนับสนุนการเรียนรู้เพียงพอและเหมาะสม</w:t>
            </w:r>
            <w:r w:rsidR="00116364">
              <w:rPr>
                <w:rFonts w:ascii="TH SarabunPSK" w:hAnsi="TH SarabunPSK" w:cs="TH SarabunPSK" w:hint="cs"/>
                <w:sz w:val="32"/>
                <w:cs/>
              </w:rPr>
              <w:t>ต่อการจัดการเรียนการสอน</w:t>
            </w:r>
          </w:p>
        </w:tc>
        <w:tc>
          <w:tcPr>
            <w:tcW w:w="684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684" w:type="pct"/>
            <w:vMerge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4E1E3C">
        <w:trPr>
          <w:trHeight w:val="577"/>
        </w:trPr>
        <w:tc>
          <w:tcPr>
            <w:tcW w:w="273" w:type="pct"/>
          </w:tcPr>
          <w:p w:rsidR="00DD00C6" w:rsidRPr="00DD00C6" w:rsidRDefault="00DD00C6" w:rsidP="004E1E3C">
            <w:pPr>
              <w:pStyle w:val="a3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9" w:type="pct"/>
          </w:tcPr>
          <w:p w:rsidR="00DD00C6" w:rsidRPr="00DD00C6" w:rsidRDefault="00DD00C6" w:rsidP="004E1E3C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D00C6" w:rsidRPr="00DD00C6" w:rsidRDefault="00DD00C6" w:rsidP="004E1E3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D00C6" w:rsidRPr="00DD00C6" w:rsidRDefault="00DD00C6" w:rsidP="00DD00C6">
      <w:pPr>
        <w:rPr>
          <w:rFonts w:ascii="TH SarabunPSK" w:hAnsi="TH SarabunPSK" w:cs="TH SarabunPSK"/>
          <w:b/>
          <w:bCs/>
          <w:sz w:val="32"/>
          <w:cs/>
        </w:rPr>
      </w:pPr>
    </w:p>
    <w:p w:rsidR="005807D5" w:rsidRDefault="004E549A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ผลการพิจารณาของประธานกรรมการประเมินฯ ระดับหลักสูตร</w:t>
      </w:r>
    </w:p>
    <w:p w:rsidR="004E549A" w:rsidRDefault="004E549A" w:rsidP="004E549A">
      <w:pPr>
        <w:tabs>
          <w:tab w:val="left" w:pos="567"/>
          <w:tab w:val="left" w:pos="6946"/>
          <w:tab w:val="left" w:pos="8222"/>
        </w:tabs>
        <w:spacing w:before="120"/>
        <w:rPr>
          <w:rFonts w:ascii="TH SarabunPSK" w:hAnsi="TH SarabunPSK" w:cs="TH SarabunPSK"/>
          <w:sz w:val="32"/>
        </w:rPr>
      </w:pPr>
      <w:r w:rsidRPr="004E549A">
        <w:rPr>
          <w:rFonts w:ascii="TH SarabunPSK" w:hAnsi="TH SarabunPSK" w:cs="TH SarabunPSK" w:hint="cs"/>
          <w:sz w:val="32"/>
          <w:cs/>
        </w:rPr>
        <w:t>1)</w:t>
      </w:r>
      <w:r>
        <w:rPr>
          <w:rFonts w:ascii="TH SarabunPSK" w:hAnsi="TH SarabunPSK" w:cs="TH SarabunPSK" w:hint="cs"/>
          <w:sz w:val="32"/>
          <w:cs/>
        </w:rPr>
        <w:t>ความตรงต่อเวลาในการส่งการบ้านของผู้สังเกตการณ์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</w:rPr>
        <w:sym w:font="Wingdings 2" w:char="F0A3"/>
      </w:r>
      <w:r>
        <w:rPr>
          <w:rFonts w:ascii="TH SarabunPSK" w:hAnsi="TH SarabunPSK" w:cs="TH SarabunPSK" w:hint="cs"/>
          <w:sz w:val="32"/>
          <w:cs/>
        </w:rPr>
        <w:t xml:space="preserve">  ผ่าน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</w:rPr>
        <w:sym w:font="Wingdings 2" w:char="F0A3"/>
      </w:r>
      <w:r>
        <w:rPr>
          <w:rFonts w:ascii="TH SarabunPSK" w:hAnsi="TH SarabunPSK" w:cs="TH SarabunPSK" w:hint="cs"/>
          <w:sz w:val="32"/>
          <w:cs/>
        </w:rPr>
        <w:t xml:space="preserve">   ไม่ผ่าน</w:t>
      </w:r>
      <w:r>
        <w:rPr>
          <w:rFonts w:ascii="TH SarabunPSK" w:hAnsi="TH SarabunPSK" w:cs="TH SarabunPSK"/>
          <w:sz w:val="32"/>
        </w:rPr>
        <w:tab/>
      </w:r>
    </w:p>
    <w:p w:rsidR="004E549A" w:rsidRDefault="004E549A" w:rsidP="004E549A">
      <w:pPr>
        <w:tabs>
          <w:tab w:val="left" w:pos="567"/>
          <w:tab w:val="left" w:pos="6946"/>
          <w:tab w:val="left" w:pos="8222"/>
        </w:tabs>
        <w:spacing w:before="1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2)  ความสอดคล้องของผลการตัดสินของผู้สังเกตการณ์กับคณะกรรมการประเมินฯ 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 w:hint="cs"/>
          <w:sz w:val="32"/>
        </w:rPr>
        <w:sym w:font="Wingdings 2" w:char="F0A3"/>
      </w:r>
      <w:r>
        <w:rPr>
          <w:rFonts w:ascii="TH SarabunPSK" w:hAnsi="TH SarabunPSK" w:cs="TH SarabunPSK" w:hint="cs"/>
          <w:sz w:val="32"/>
          <w:cs/>
        </w:rPr>
        <w:t xml:space="preserve">  ผ่าน</w:t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</w:rPr>
        <w:sym w:font="Wingdings 2" w:char="F0A3"/>
      </w:r>
      <w:r>
        <w:rPr>
          <w:rFonts w:ascii="TH SarabunPSK" w:hAnsi="TH SarabunPSK" w:cs="TH SarabunPSK" w:hint="cs"/>
          <w:sz w:val="32"/>
          <w:cs/>
        </w:rPr>
        <w:t xml:space="preserve">   ไม่ผ่าน</w:t>
      </w:r>
    </w:p>
    <w:p w:rsidR="004E549A" w:rsidRDefault="004E549A" w:rsidP="004E549A">
      <w:pPr>
        <w:tabs>
          <w:tab w:val="left" w:pos="567"/>
          <w:tab w:val="left" w:pos="8222"/>
        </w:tabs>
        <w:spacing w:before="120"/>
        <w:rPr>
          <w:rFonts w:ascii="TH SarabunPSK" w:hAnsi="TH SarabunPSK" w:cs="TH SarabunPSK"/>
          <w:sz w:val="32"/>
        </w:rPr>
      </w:pPr>
    </w:p>
    <w:p w:rsidR="004E549A" w:rsidRDefault="004E549A" w:rsidP="004E549A">
      <w:pPr>
        <w:tabs>
          <w:tab w:val="left" w:pos="567"/>
          <w:tab w:val="left" w:pos="3686"/>
        </w:tabs>
        <w:spacing w:before="120" w:after="120"/>
        <w:rPr>
          <w:rFonts w:ascii="TH SarabunPSK" w:hAnsi="TH SarabunPSK" w:cs="TH SarabunPSK"/>
          <w:sz w:val="32"/>
          <w:u w:val="dotted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 xml:space="preserve">ลงนาม </w:t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</w:p>
    <w:p w:rsidR="004E549A" w:rsidRDefault="004E549A" w:rsidP="004E549A">
      <w:pPr>
        <w:tabs>
          <w:tab w:val="left" w:pos="567"/>
          <w:tab w:val="left" w:pos="3686"/>
        </w:tabs>
        <w:spacing w:before="120" w:after="120"/>
        <w:rPr>
          <w:rFonts w:ascii="TH SarabunPSK" w:hAnsi="TH SarabunPSK" w:cs="TH SarabunPSK"/>
          <w:sz w:val="32"/>
        </w:rPr>
      </w:pPr>
      <w:r w:rsidRPr="004E549A">
        <w:rPr>
          <w:rFonts w:ascii="TH SarabunPSK" w:hAnsi="TH SarabunPSK" w:cs="TH SarabunPSK" w:hint="cs"/>
          <w:sz w:val="32"/>
          <w:cs/>
        </w:rPr>
        <w:tab/>
      </w:r>
      <w:r w:rsidRPr="004E549A">
        <w:rPr>
          <w:rFonts w:ascii="TH SarabunPSK" w:hAnsi="TH SarabunPSK" w:cs="TH SarabunPSK" w:hint="cs"/>
          <w:sz w:val="32"/>
          <w:cs/>
        </w:rPr>
        <w:tab/>
      </w:r>
      <w:r w:rsidRPr="004E549A"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(</w:t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cs/>
        </w:rPr>
        <w:t>)</w:t>
      </w:r>
    </w:p>
    <w:p w:rsidR="004E549A" w:rsidRPr="004E549A" w:rsidRDefault="004E549A" w:rsidP="004E549A">
      <w:pPr>
        <w:tabs>
          <w:tab w:val="left" w:pos="567"/>
          <w:tab w:val="left" w:pos="3686"/>
        </w:tabs>
        <w:spacing w:before="120" w:after="120"/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cs/>
        </w:rPr>
        <w:tab/>
      </w:r>
      <w:r w:rsidRPr="004E549A">
        <w:rPr>
          <w:rFonts w:ascii="TH SarabunPSK" w:hAnsi="TH SarabunPSK" w:cs="TH SarabunPSK" w:hint="cs"/>
          <w:b/>
          <w:bCs/>
          <w:sz w:val="32"/>
          <w:cs/>
        </w:rPr>
        <w:t>ประธานคณะกรรมการประเมินฯ</w:t>
      </w:r>
    </w:p>
    <w:p w:rsidR="004E549A" w:rsidRPr="004E549A" w:rsidRDefault="004E549A" w:rsidP="004E549A">
      <w:pPr>
        <w:tabs>
          <w:tab w:val="left" w:pos="567"/>
          <w:tab w:val="left" w:pos="3686"/>
        </w:tabs>
        <w:spacing w:before="120" w:after="120"/>
        <w:rPr>
          <w:rFonts w:ascii="TH SarabunPSK" w:hAnsi="TH SarabunPSK" w:cs="TH SarabunPSK"/>
          <w:sz w:val="32"/>
          <w:u w:val="dotted"/>
          <w:cs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  <w:t>หลักสูตร</w:t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  <w:r w:rsidRPr="004E549A">
        <w:rPr>
          <w:rFonts w:ascii="TH SarabunPSK" w:hAnsi="TH SarabunPSK" w:cs="TH SarabunPSK" w:hint="cs"/>
          <w:sz w:val="32"/>
          <w:u w:val="dotted"/>
          <w:cs/>
        </w:rPr>
        <w:tab/>
      </w:r>
    </w:p>
    <w:sectPr w:rsidR="004E549A" w:rsidRPr="004E549A" w:rsidSect="00980D5D">
      <w:footerReference w:type="default" r:id="rId7"/>
      <w:pgSz w:w="11906" w:h="16838" w:code="9"/>
      <w:pgMar w:top="993" w:right="1134" w:bottom="1440" w:left="1276" w:header="709" w:footer="0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552" w:rsidRDefault="006C6552" w:rsidP="00BF6CD7">
      <w:r>
        <w:separator/>
      </w:r>
    </w:p>
  </w:endnote>
  <w:endnote w:type="continuationSeparator" w:id="1">
    <w:p w:rsidR="006C6552" w:rsidRDefault="006C6552" w:rsidP="00BF6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022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BF6CD7" w:rsidRPr="000B1594" w:rsidRDefault="004B6C58">
        <w:pPr>
          <w:pStyle w:val="a7"/>
          <w:jc w:val="center"/>
          <w:rPr>
            <w:rFonts w:ascii="TH SarabunPSK" w:hAnsi="TH SarabunPSK" w:cs="TH SarabunPSK"/>
            <w:sz w:val="32"/>
            <w:szCs w:val="36"/>
          </w:rPr>
        </w:pPr>
        <w:r w:rsidRPr="000B1594">
          <w:rPr>
            <w:rFonts w:ascii="TH SarabunPSK" w:hAnsi="TH SarabunPSK" w:cs="TH SarabunPSK"/>
            <w:sz w:val="32"/>
            <w:szCs w:val="36"/>
          </w:rPr>
          <w:fldChar w:fldCharType="begin"/>
        </w:r>
        <w:r w:rsidR="00BF6CD7" w:rsidRPr="000B1594">
          <w:rPr>
            <w:rFonts w:ascii="TH SarabunPSK" w:hAnsi="TH SarabunPSK" w:cs="TH SarabunPSK"/>
            <w:sz w:val="32"/>
            <w:szCs w:val="36"/>
          </w:rPr>
          <w:instrText xml:space="preserve"> PAGE   \* MERGEFORMAT </w:instrText>
        </w:r>
        <w:r w:rsidRPr="000B1594">
          <w:rPr>
            <w:rFonts w:ascii="TH SarabunPSK" w:hAnsi="TH SarabunPSK" w:cs="TH SarabunPSK"/>
            <w:sz w:val="32"/>
            <w:szCs w:val="36"/>
          </w:rPr>
          <w:fldChar w:fldCharType="separate"/>
        </w:r>
        <w:r w:rsidR="0047206E">
          <w:rPr>
            <w:rFonts w:ascii="TH SarabunPSK" w:hAnsi="TH SarabunPSK" w:cs="TH SarabunPSK"/>
            <w:noProof/>
            <w:sz w:val="32"/>
            <w:szCs w:val="36"/>
          </w:rPr>
          <w:t>2</w:t>
        </w:r>
        <w:r w:rsidRPr="000B1594">
          <w:rPr>
            <w:rFonts w:ascii="TH SarabunPSK" w:hAnsi="TH SarabunPSK" w:cs="TH SarabunPSK"/>
            <w:sz w:val="32"/>
            <w:szCs w:val="36"/>
          </w:rPr>
          <w:fldChar w:fldCharType="end"/>
        </w:r>
      </w:p>
    </w:sdtContent>
  </w:sdt>
  <w:p w:rsidR="00BF6CD7" w:rsidRDefault="00BF6C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552" w:rsidRDefault="006C6552" w:rsidP="00BF6CD7">
      <w:r>
        <w:separator/>
      </w:r>
    </w:p>
  </w:footnote>
  <w:footnote w:type="continuationSeparator" w:id="1">
    <w:p w:rsidR="006C6552" w:rsidRDefault="006C6552" w:rsidP="00BF6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3D1"/>
    <w:multiLevelType w:val="hybridMultilevel"/>
    <w:tmpl w:val="68723A38"/>
    <w:lvl w:ilvl="0" w:tplc="FF38D0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40F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60EA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D66E7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04A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94A6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EDA31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E28F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58D1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2">
    <w:nsid w:val="0FAC7587"/>
    <w:multiLevelType w:val="hybridMultilevel"/>
    <w:tmpl w:val="FF54D6AE"/>
    <w:lvl w:ilvl="0" w:tplc="D61C7F8E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4F6"/>
    <w:multiLevelType w:val="hybridMultilevel"/>
    <w:tmpl w:val="AF6AF3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713D6"/>
    <w:multiLevelType w:val="hybridMultilevel"/>
    <w:tmpl w:val="7F36D250"/>
    <w:lvl w:ilvl="0" w:tplc="CC1847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3B049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D3E528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B663570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98CAD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4AE2A9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9E27BD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18AE1D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A1AE14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3FAF6DAE"/>
    <w:multiLevelType w:val="hybridMultilevel"/>
    <w:tmpl w:val="E6B421AE"/>
    <w:lvl w:ilvl="0" w:tplc="7A1623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4CAA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C0C02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8CA1F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D5C1D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ED688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E6663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6BA7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356B5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4F1D5608"/>
    <w:multiLevelType w:val="hybridMultilevel"/>
    <w:tmpl w:val="6E067126"/>
    <w:lvl w:ilvl="0" w:tplc="2954F8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8EB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343E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8A654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605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34DE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B6051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F40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04F1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7257495D"/>
    <w:multiLevelType w:val="hybridMultilevel"/>
    <w:tmpl w:val="80A83568"/>
    <w:lvl w:ilvl="0" w:tplc="5A12D7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646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EA98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00343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D4C2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2E82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220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D001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A70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732E022E"/>
    <w:multiLevelType w:val="hybridMultilevel"/>
    <w:tmpl w:val="A9EC5A9E"/>
    <w:lvl w:ilvl="0" w:tplc="D3781B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00A7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2E87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B088B0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B42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9401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6899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C207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264E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758116B5"/>
    <w:multiLevelType w:val="hybridMultilevel"/>
    <w:tmpl w:val="7AE4FE5E"/>
    <w:lvl w:ilvl="0" w:tplc="F9E46198">
      <w:start w:val="1"/>
      <w:numFmt w:val="decimal"/>
      <w:lvlText w:val="%1."/>
      <w:lvlJc w:val="left"/>
      <w:pPr>
        <w:ind w:left="1440" w:hanging="360"/>
      </w:pPr>
      <w:rPr>
        <w:rFonts w:ascii="Cordia New" w:hAnsi="Cordia New" w:cs="Cordia New" w:hint="default"/>
        <w:b/>
        <w:bCs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20"/>
  <w:drawingGridHorizontalSpacing w:val="14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9549C"/>
    <w:rsid w:val="000275DA"/>
    <w:rsid w:val="00095BD1"/>
    <w:rsid w:val="000B1594"/>
    <w:rsid w:val="000C682A"/>
    <w:rsid w:val="00116364"/>
    <w:rsid w:val="00134A81"/>
    <w:rsid w:val="00146F8E"/>
    <w:rsid w:val="00185DA2"/>
    <w:rsid w:val="001D01A1"/>
    <w:rsid w:val="00211E1E"/>
    <w:rsid w:val="00215067"/>
    <w:rsid w:val="00240320"/>
    <w:rsid w:val="002718DD"/>
    <w:rsid w:val="002A01E4"/>
    <w:rsid w:val="002D1E18"/>
    <w:rsid w:val="00301F76"/>
    <w:rsid w:val="00381E38"/>
    <w:rsid w:val="00385F1D"/>
    <w:rsid w:val="003A6A38"/>
    <w:rsid w:val="003A78B5"/>
    <w:rsid w:val="00465260"/>
    <w:rsid w:val="0047206E"/>
    <w:rsid w:val="0048195C"/>
    <w:rsid w:val="004922F9"/>
    <w:rsid w:val="004B6C58"/>
    <w:rsid w:val="004C64E3"/>
    <w:rsid w:val="004E0F34"/>
    <w:rsid w:val="004E549A"/>
    <w:rsid w:val="00525308"/>
    <w:rsid w:val="00532B7E"/>
    <w:rsid w:val="00547E20"/>
    <w:rsid w:val="005807D5"/>
    <w:rsid w:val="005A2269"/>
    <w:rsid w:val="005A5A96"/>
    <w:rsid w:val="00626FAF"/>
    <w:rsid w:val="006654DA"/>
    <w:rsid w:val="0069549C"/>
    <w:rsid w:val="006C2BA1"/>
    <w:rsid w:val="006C6552"/>
    <w:rsid w:val="007255CC"/>
    <w:rsid w:val="007338F3"/>
    <w:rsid w:val="007D2B9F"/>
    <w:rsid w:val="008B45E3"/>
    <w:rsid w:val="008C3CF9"/>
    <w:rsid w:val="0094249C"/>
    <w:rsid w:val="00980D5D"/>
    <w:rsid w:val="009A078B"/>
    <w:rsid w:val="009F13D4"/>
    <w:rsid w:val="00AF6386"/>
    <w:rsid w:val="00B769AF"/>
    <w:rsid w:val="00B80EAF"/>
    <w:rsid w:val="00B917C5"/>
    <w:rsid w:val="00BF6CD7"/>
    <w:rsid w:val="00C35C62"/>
    <w:rsid w:val="00C714D7"/>
    <w:rsid w:val="00C770AF"/>
    <w:rsid w:val="00CA429D"/>
    <w:rsid w:val="00CD1A3E"/>
    <w:rsid w:val="00CD6758"/>
    <w:rsid w:val="00CE4E9A"/>
    <w:rsid w:val="00D12E22"/>
    <w:rsid w:val="00D612C2"/>
    <w:rsid w:val="00D94910"/>
    <w:rsid w:val="00DD00C6"/>
    <w:rsid w:val="00DD77A9"/>
    <w:rsid w:val="00E03551"/>
    <w:rsid w:val="00E47B1A"/>
    <w:rsid w:val="00E5071A"/>
    <w:rsid w:val="00E54748"/>
    <w:rsid w:val="00E6266E"/>
    <w:rsid w:val="00EB265C"/>
    <w:rsid w:val="00EF4763"/>
    <w:rsid w:val="00F162C9"/>
    <w:rsid w:val="00FB3E2E"/>
    <w:rsid w:val="00FF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Theme="minorHAnsi" w:hAnsi="CordiaUPC" w:cs="Cordia New"/>
        <w:sz w:val="28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2C2"/>
    <w:pPr>
      <w:ind w:left="720"/>
      <w:contextualSpacing/>
    </w:pPr>
  </w:style>
  <w:style w:type="table" w:styleId="a4">
    <w:name w:val="Table Grid"/>
    <w:basedOn w:val="a1"/>
    <w:uiPriority w:val="59"/>
    <w:rsid w:val="00C7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F6CD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F6CD7"/>
  </w:style>
  <w:style w:type="paragraph" w:styleId="a7">
    <w:name w:val="footer"/>
    <w:basedOn w:val="a"/>
    <w:link w:val="a8"/>
    <w:uiPriority w:val="99"/>
    <w:unhideWhenUsed/>
    <w:rsid w:val="00BF6CD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F6CD7"/>
  </w:style>
  <w:style w:type="paragraph" w:styleId="a9">
    <w:name w:val="Balloon Text"/>
    <w:basedOn w:val="a"/>
    <w:link w:val="aa"/>
    <w:uiPriority w:val="99"/>
    <w:semiHidden/>
    <w:unhideWhenUsed/>
    <w:rsid w:val="00301F7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01F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Theme="minorHAnsi" w:hAnsi="CordiaUPC" w:cs="Cordia New"/>
        <w:sz w:val="28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2C2"/>
    <w:pPr>
      <w:ind w:left="720"/>
      <w:contextualSpacing/>
    </w:pPr>
  </w:style>
  <w:style w:type="table" w:styleId="a4">
    <w:name w:val="Table Grid"/>
    <w:basedOn w:val="a1"/>
    <w:uiPriority w:val="59"/>
    <w:rsid w:val="00C77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6CD7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F6CD7"/>
  </w:style>
  <w:style w:type="paragraph" w:styleId="a7">
    <w:name w:val="footer"/>
    <w:basedOn w:val="a"/>
    <w:link w:val="a8"/>
    <w:uiPriority w:val="99"/>
    <w:unhideWhenUsed/>
    <w:rsid w:val="00BF6CD7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F6CD7"/>
  </w:style>
  <w:style w:type="paragraph" w:styleId="a9">
    <w:name w:val="Balloon Text"/>
    <w:basedOn w:val="a"/>
    <w:link w:val="aa"/>
    <w:uiPriority w:val="99"/>
    <w:semiHidden/>
    <w:unhideWhenUsed/>
    <w:rsid w:val="00301F76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01F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688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55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05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98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94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893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109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744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Suwimon2010</dc:creator>
  <cp:lastModifiedBy>User</cp:lastModifiedBy>
  <cp:revision>9</cp:revision>
  <cp:lastPrinted>2016-07-21T03:41:00Z</cp:lastPrinted>
  <dcterms:created xsi:type="dcterms:W3CDTF">2016-07-21T03:26:00Z</dcterms:created>
  <dcterms:modified xsi:type="dcterms:W3CDTF">2017-08-15T06:31:00Z</dcterms:modified>
</cp:coreProperties>
</file>